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07B3E1" w14:textId="77777777" w:rsidR="00796624" w:rsidRDefault="00796624">
      <w:pPr>
        <w:rPr>
          <w:rFonts w:ascii="Calibri" w:hAnsi="Calibri" w:cs="Calibri"/>
          <w:lang w:val="en-GB"/>
        </w:rPr>
      </w:pPr>
    </w:p>
    <w:p w14:paraId="5F8C9DE6" w14:textId="77777777" w:rsidR="00145C63" w:rsidRDefault="00145C63" w:rsidP="00145C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 w:cs="Calibri"/>
          <w:b/>
          <w:lang w:val="en-GB" w:eastAsia="nl-BE"/>
        </w:rPr>
      </w:pPr>
      <w:r w:rsidRPr="00145C63">
        <w:rPr>
          <w:rFonts w:ascii="Calibri" w:hAnsi="Calibri" w:cs="Calibri"/>
          <w:b/>
          <w:lang w:val="en-GB" w:eastAsia="nl-BE"/>
        </w:rPr>
        <w:t>3.</w:t>
      </w:r>
      <w:r>
        <w:rPr>
          <w:rFonts w:ascii="Calibri" w:hAnsi="Calibri" w:cs="Calibri"/>
          <w:b/>
          <w:lang w:val="en-GB" w:eastAsia="nl-BE"/>
        </w:rPr>
        <w:t xml:space="preserve"> </w:t>
      </w:r>
      <w:r w:rsidR="00C272F4">
        <w:rPr>
          <w:rFonts w:ascii="Calibri" w:hAnsi="Calibri" w:cs="Calibri"/>
          <w:b/>
          <w:lang w:val="en-GB" w:eastAsia="nl-BE"/>
        </w:rPr>
        <w:t>Submission form</w:t>
      </w:r>
    </w:p>
    <w:p w14:paraId="309259B8" w14:textId="77777777" w:rsidR="00C272F4" w:rsidRDefault="00C272F4" w:rsidP="00C272F4">
      <w:pPr>
        <w:autoSpaceDE w:val="0"/>
        <w:autoSpaceDN w:val="0"/>
        <w:adjustRightInd w:val="0"/>
        <w:jc w:val="center"/>
        <w:rPr>
          <w:rFonts w:ascii="Calibri" w:hAnsi="Calibri" w:cs="Calibri"/>
          <w:b/>
          <w:lang w:val="en-GB" w:eastAsia="nl-BE"/>
        </w:rPr>
      </w:pPr>
    </w:p>
    <w:p w14:paraId="7988C786" w14:textId="77777777" w:rsidR="00EE76D0" w:rsidRPr="00EE76D0" w:rsidRDefault="00EE76D0" w:rsidP="00EE76D0">
      <w:pPr>
        <w:pStyle w:val="En-tte"/>
        <w:jc w:val="both"/>
        <w:rPr>
          <w:rFonts w:asciiTheme="minorHAnsi" w:hAnsiTheme="minorHAnsi" w:cstheme="minorHAnsi"/>
          <w:i/>
          <w:iCs/>
          <w:sz w:val="22"/>
          <w:lang w:val="en-US"/>
        </w:rPr>
      </w:pPr>
      <w:r w:rsidRPr="00EE76D0">
        <w:rPr>
          <w:rFonts w:asciiTheme="minorHAnsi" w:hAnsiTheme="minorHAnsi" w:cstheme="minorHAnsi"/>
          <w:i/>
          <w:iCs/>
          <w:sz w:val="22"/>
          <w:lang w:val="en-US"/>
        </w:rPr>
        <w:t>Please complete the following form to allow the evaluation of your proposal – we encourage you to study the guidance on the BREACH principles for collaborative projects at the end of this template to improve the likelihood of your proposal being approved.</w:t>
      </w:r>
    </w:p>
    <w:tbl>
      <w:tblPr>
        <w:tblW w:w="9479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8"/>
        <w:gridCol w:w="6671"/>
      </w:tblGrid>
      <w:tr w:rsidR="00EE76D0" w:rsidRPr="00EE76D0" w14:paraId="65A72BD5" w14:textId="77777777" w:rsidTr="00EE76D0">
        <w:trPr>
          <w:cantSplit/>
        </w:trPr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5B5E29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spellStart"/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>Proposal</w:t>
            </w:r>
            <w:proofErr w:type="spellEnd"/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proofErr w:type="spellStart"/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>title</w:t>
            </w:r>
            <w:proofErr w:type="spellEnd"/>
          </w:p>
        </w:tc>
        <w:tc>
          <w:tcPr>
            <w:tcW w:w="6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3815C0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E76D0" w:rsidRPr="00EE76D0" w14:paraId="3BC9AE62" w14:textId="77777777" w:rsidTr="00EE76D0">
        <w:trPr>
          <w:cantSplit/>
        </w:trPr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9497659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spellStart"/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>Proposal</w:t>
            </w:r>
            <w:proofErr w:type="spellEnd"/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 xml:space="preserve"> short </w:t>
            </w:r>
            <w:proofErr w:type="spellStart"/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>title</w:t>
            </w:r>
            <w:proofErr w:type="spellEnd"/>
          </w:p>
        </w:tc>
        <w:tc>
          <w:tcPr>
            <w:tcW w:w="6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4E2AB7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E76D0" w:rsidRPr="00EE76D0" w14:paraId="20E8861A" w14:textId="77777777" w:rsidTr="00EE76D0">
        <w:trPr>
          <w:cantSplit/>
        </w:trPr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33C1D7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spellStart"/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>Submitted</w:t>
            </w:r>
            <w:proofErr w:type="spellEnd"/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 xml:space="preserve"> by</w:t>
            </w:r>
          </w:p>
        </w:tc>
        <w:tc>
          <w:tcPr>
            <w:tcW w:w="6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A01F96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E76D0" w:rsidRPr="00EE76D0" w14:paraId="7171899F" w14:textId="77777777" w:rsidTr="00EE76D0">
        <w:trPr>
          <w:cantSplit/>
        </w:trPr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6D474C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>Affiliation</w:t>
            </w:r>
          </w:p>
        </w:tc>
        <w:tc>
          <w:tcPr>
            <w:tcW w:w="6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54FCC2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E76D0" w:rsidRPr="00EE76D0" w14:paraId="24061BE5" w14:textId="77777777" w:rsidTr="00EE76D0">
        <w:trPr>
          <w:cantSplit/>
          <w:trHeight w:val="290"/>
        </w:trPr>
        <w:tc>
          <w:tcPr>
            <w:tcW w:w="280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BB98F3A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  <w:tc>
          <w:tcPr>
            <w:tcW w:w="667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8B85E4B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E76D0" w:rsidRPr="00AC38C4" w14:paraId="1618D335" w14:textId="77777777" w:rsidTr="00AC38C4">
        <w:trPr>
          <w:cantSplit/>
          <w:trHeight w:val="1838"/>
        </w:trPr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1968DFF5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Cs/>
                <w:sz w:val="22"/>
                <w:lang w:val="en-US"/>
              </w:rPr>
            </w:pPr>
            <w:r w:rsidRPr="00EE76D0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Background and scientific hypotheses</w:t>
            </w:r>
            <w:r w:rsidRPr="00EE76D0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 (incl. arguments of originality vs known ongoing projects)</w:t>
            </w:r>
          </w:p>
        </w:tc>
        <w:tc>
          <w:tcPr>
            <w:tcW w:w="6671" w:type="dxa"/>
            <w:tcBorders>
              <w:top w:val="single" w:sz="2" w:space="0" w:color="auto"/>
              <w:left w:val="single" w:sz="2" w:space="0" w:color="auto"/>
            </w:tcBorders>
          </w:tcPr>
          <w:p w14:paraId="67648395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EE76D0" w:rsidRPr="00EE76D0" w14:paraId="09965AF9" w14:textId="77777777" w:rsidTr="00AC38C4">
        <w:trPr>
          <w:cantSplit/>
          <w:trHeight w:val="277"/>
        </w:trPr>
        <w:tc>
          <w:tcPr>
            <w:tcW w:w="28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6B5731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 xml:space="preserve">For </w:t>
            </w:r>
            <w:proofErr w:type="spellStart"/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>reviewers</w:t>
            </w:r>
            <w:proofErr w:type="spellEnd"/>
          </w:p>
        </w:tc>
        <w:tc>
          <w:tcPr>
            <w:tcW w:w="6671" w:type="dxa"/>
            <w:tcBorders>
              <w:top w:val="single" w:sz="2" w:space="0" w:color="auto"/>
              <w:left w:val="single" w:sz="2" w:space="0" w:color="auto"/>
            </w:tcBorders>
          </w:tcPr>
          <w:p w14:paraId="1DFCE2D2" w14:textId="77777777" w:rsidR="00EE76D0" w:rsidRPr="00EE76D0" w:rsidRDefault="00EE76D0" w:rsidP="003F57E2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-1053694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2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1859853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3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72193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4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-2309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5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1838881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eastAsia="MS Gothic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</w:p>
        </w:tc>
      </w:tr>
      <w:tr w:rsidR="00EE76D0" w:rsidRPr="00EE76D0" w14:paraId="428661D0" w14:textId="77777777" w:rsidTr="00EE76D0">
        <w:trPr>
          <w:cantSplit/>
          <w:trHeight w:val="1845"/>
        </w:trPr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682CBD46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>Objectives</w:t>
            </w:r>
          </w:p>
        </w:tc>
        <w:tc>
          <w:tcPr>
            <w:tcW w:w="6671" w:type="dxa"/>
            <w:tcBorders>
              <w:left w:val="single" w:sz="2" w:space="0" w:color="auto"/>
            </w:tcBorders>
          </w:tcPr>
          <w:p w14:paraId="176616D3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</w:rPr>
            </w:pPr>
          </w:p>
        </w:tc>
      </w:tr>
      <w:tr w:rsidR="00EE76D0" w:rsidRPr="00EE76D0" w14:paraId="32F38419" w14:textId="77777777" w:rsidTr="00EE76D0">
        <w:trPr>
          <w:cantSplit/>
          <w:trHeight w:val="437"/>
        </w:trPr>
        <w:tc>
          <w:tcPr>
            <w:tcW w:w="28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33524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 xml:space="preserve">For </w:t>
            </w:r>
            <w:proofErr w:type="spellStart"/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>reviewers</w:t>
            </w:r>
            <w:proofErr w:type="spellEnd"/>
          </w:p>
        </w:tc>
        <w:tc>
          <w:tcPr>
            <w:tcW w:w="6671" w:type="dxa"/>
            <w:tcBorders>
              <w:left w:val="single" w:sz="2" w:space="0" w:color="auto"/>
            </w:tcBorders>
          </w:tcPr>
          <w:p w14:paraId="50FA71FB" w14:textId="77777777" w:rsidR="00EE76D0" w:rsidRPr="00EE76D0" w:rsidRDefault="00EE76D0" w:rsidP="003F57E2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1313762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2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-150434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3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-2142868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4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1442176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5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-178294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</w:p>
        </w:tc>
      </w:tr>
      <w:tr w:rsidR="00EE76D0" w:rsidRPr="00F75FEF" w14:paraId="3051CFEC" w14:textId="77777777" w:rsidTr="00EE76D0">
        <w:trPr>
          <w:cantSplit/>
          <w:trHeight w:val="1687"/>
        </w:trPr>
        <w:tc>
          <w:tcPr>
            <w:tcW w:w="2808" w:type="dxa"/>
            <w:tcBorders>
              <w:top w:val="single" w:sz="2" w:space="0" w:color="auto"/>
              <w:bottom w:val="nil"/>
            </w:tcBorders>
          </w:tcPr>
          <w:p w14:paraId="431F8BB9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EE76D0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Feasibility </w:t>
            </w:r>
            <w:r w:rsidRPr="00EE76D0">
              <w:rPr>
                <w:rFonts w:asciiTheme="minorHAnsi" w:hAnsiTheme="minorHAnsi" w:cstheme="minorHAnsi"/>
                <w:bCs/>
                <w:sz w:val="22"/>
                <w:lang w:val="en-US"/>
              </w:rPr>
              <w:t xml:space="preserve">(in terms of recruitment, availability of technologies, </w:t>
            </w:r>
            <w:proofErr w:type="gramStart"/>
            <w:r w:rsidRPr="00EE76D0">
              <w:rPr>
                <w:rFonts w:asciiTheme="minorHAnsi" w:hAnsiTheme="minorHAnsi" w:cstheme="minorHAnsi"/>
                <w:bCs/>
                <w:sz w:val="22"/>
                <w:lang w:val="en-US"/>
              </w:rPr>
              <w:t>costs,…</w:t>
            </w:r>
            <w:proofErr w:type="gramEnd"/>
            <w:r w:rsidRPr="00EE76D0">
              <w:rPr>
                <w:rFonts w:asciiTheme="minorHAnsi" w:hAnsiTheme="minorHAnsi" w:cstheme="minorHAnsi"/>
                <w:bCs/>
                <w:sz w:val="22"/>
                <w:lang w:val="en-US"/>
              </w:rPr>
              <w:t>)</w:t>
            </w:r>
          </w:p>
        </w:tc>
        <w:tc>
          <w:tcPr>
            <w:tcW w:w="6671" w:type="dxa"/>
          </w:tcPr>
          <w:p w14:paraId="2C400D7A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EE76D0" w:rsidRPr="00EE76D0" w14:paraId="5B128CFC" w14:textId="77777777" w:rsidTr="00EE76D0">
        <w:trPr>
          <w:cantSplit/>
          <w:trHeight w:val="437"/>
        </w:trPr>
        <w:tc>
          <w:tcPr>
            <w:tcW w:w="28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A258F7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 xml:space="preserve">For </w:t>
            </w:r>
            <w:proofErr w:type="spellStart"/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>reviewers</w:t>
            </w:r>
            <w:proofErr w:type="spellEnd"/>
          </w:p>
        </w:tc>
        <w:tc>
          <w:tcPr>
            <w:tcW w:w="6671" w:type="dxa"/>
            <w:tcBorders>
              <w:left w:val="single" w:sz="2" w:space="0" w:color="auto"/>
              <w:bottom w:val="single" w:sz="2" w:space="0" w:color="auto"/>
            </w:tcBorders>
          </w:tcPr>
          <w:p w14:paraId="683BD977" w14:textId="77777777" w:rsidR="00EE76D0" w:rsidRPr="00EE76D0" w:rsidRDefault="00EE76D0" w:rsidP="003F57E2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2037379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2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-586607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3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-1983530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4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1870875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5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598526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</w:p>
        </w:tc>
      </w:tr>
      <w:tr w:rsidR="00EE76D0" w:rsidRPr="00AC38C4" w14:paraId="50072815" w14:textId="77777777" w:rsidTr="00764C88">
        <w:trPr>
          <w:cantSplit/>
          <w:trHeight w:val="1786"/>
        </w:trPr>
        <w:tc>
          <w:tcPr>
            <w:tcW w:w="28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71B788D2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EE76D0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Study population, Sample size/power calculations </w:t>
            </w:r>
            <w:r w:rsidRPr="00EE76D0">
              <w:rPr>
                <w:rFonts w:asciiTheme="minorHAnsi" w:hAnsiTheme="minorHAnsi" w:cstheme="minorHAnsi"/>
                <w:bCs/>
                <w:sz w:val="22"/>
                <w:lang w:val="en-US"/>
              </w:rPr>
              <w:t>(if appropriate)</w:t>
            </w:r>
          </w:p>
        </w:tc>
        <w:tc>
          <w:tcPr>
            <w:tcW w:w="6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08C1FF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EE76D0" w:rsidRPr="00EE76D0" w14:paraId="47EFE062" w14:textId="77777777" w:rsidTr="00EE76D0">
        <w:trPr>
          <w:cantSplit/>
          <w:trHeight w:val="437"/>
        </w:trPr>
        <w:tc>
          <w:tcPr>
            <w:tcW w:w="28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14:paraId="3D997C4E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 xml:space="preserve">For </w:t>
            </w:r>
            <w:proofErr w:type="spellStart"/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>reviewers</w:t>
            </w:r>
            <w:proofErr w:type="spellEnd"/>
          </w:p>
        </w:tc>
        <w:tc>
          <w:tcPr>
            <w:tcW w:w="667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44428B89" w14:textId="77777777" w:rsidR="00EE76D0" w:rsidRPr="00EE76D0" w:rsidRDefault="00EE76D0" w:rsidP="003F57E2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-1120526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2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607788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3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1601071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4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-133521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5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54749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</w:p>
        </w:tc>
      </w:tr>
      <w:tr w:rsidR="00EE76D0" w:rsidRPr="00AC38C4" w14:paraId="288C7705" w14:textId="77777777" w:rsidTr="00EE76D0">
        <w:trPr>
          <w:cantSplit/>
          <w:trHeight w:val="1961"/>
        </w:trPr>
        <w:tc>
          <w:tcPr>
            <w:tcW w:w="2808" w:type="dxa"/>
            <w:tcBorders>
              <w:top w:val="single" w:sz="2" w:space="0" w:color="auto"/>
              <w:bottom w:val="nil"/>
            </w:tcBorders>
          </w:tcPr>
          <w:p w14:paraId="4C26EBF3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EE76D0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lastRenderedPageBreak/>
              <w:t xml:space="preserve">Justification for use of BREACH </w:t>
            </w:r>
            <w:r w:rsidRPr="00EE76D0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(why this study cannot be conducted by a single center)</w:t>
            </w:r>
          </w:p>
        </w:tc>
        <w:tc>
          <w:tcPr>
            <w:tcW w:w="6671" w:type="dxa"/>
            <w:tcBorders>
              <w:top w:val="single" w:sz="2" w:space="0" w:color="auto"/>
            </w:tcBorders>
          </w:tcPr>
          <w:p w14:paraId="0C36ACB6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EE76D0" w:rsidRPr="00EE76D0" w14:paraId="27BC3B6C" w14:textId="77777777" w:rsidTr="00EE76D0">
        <w:trPr>
          <w:cantSplit/>
          <w:trHeight w:val="437"/>
        </w:trPr>
        <w:tc>
          <w:tcPr>
            <w:tcW w:w="28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BEB76F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 xml:space="preserve">For </w:t>
            </w:r>
            <w:proofErr w:type="spellStart"/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>reviewers</w:t>
            </w:r>
            <w:proofErr w:type="spellEnd"/>
          </w:p>
        </w:tc>
        <w:tc>
          <w:tcPr>
            <w:tcW w:w="6671" w:type="dxa"/>
            <w:tcBorders>
              <w:left w:val="single" w:sz="2" w:space="0" w:color="auto"/>
            </w:tcBorders>
          </w:tcPr>
          <w:p w14:paraId="428FF524" w14:textId="77777777" w:rsidR="00EE76D0" w:rsidRPr="00EE76D0" w:rsidRDefault="00EE76D0" w:rsidP="003F57E2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378518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2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1840580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3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1775894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4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-4755221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5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1053268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</w:p>
        </w:tc>
      </w:tr>
      <w:tr w:rsidR="00EE76D0" w:rsidRPr="00AC38C4" w14:paraId="1B98471A" w14:textId="77777777" w:rsidTr="00EE76D0">
        <w:trPr>
          <w:cantSplit/>
          <w:trHeight w:val="1970"/>
        </w:trPr>
        <w:tc>
          <w:tcPr>
            <w:tcW w:w="2808" w:type="dxa"/>
            <w:tcBorders>
              <w:top w:val="single" w:sz="2" w:space="0" w:color="auto"/>
              <w:bottom w:val="nil"/>
            </w:tcBorders>
          </w:tcPr>
          <w:p w14:paraId="7B4073CD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EE76D0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Significance </w:t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br/>
            </w:r>
            <w:r w:rsidRPr="00EE76D0">
              <w:rPr>
                <w:rFonts w:asciiTheme="minorHAnsi" w:hAnsiTheme="minorHAnsi" w:cstheme="minorHAnsi"/>
                <w:sz w:val="16"/>
                <w:lang w:val="en-US"/>
              </w:rPr>
              <w:t>(added value compared to current scientific consensus and ongoing projects in individual centers and collaborations)</w:t>
            </w:r>
          </w:p>
        </w:tc>
        <w:tc>
          <w:tcPr>
            <w:tcW w:w="6671" w:type="dxa"/>
          </w:tcPr>
          <w:p w14:paraId="72A769F1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EE76D0" w:rsidRPr="00EE76D0" w14:paraId="12F0E706" w14:textId="77777777" w:rsidTr="00EE76D0">
        <w:trPr>
          <w:cantSplit/>
          <w:trHeight w:val="437"/>
        </w:trPr>
        <w:tc>
          <w:tcPr>
            <w:tcW w:w="28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BEC705C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 xml:space="preserve">For </w:t>
            </w:r>
            <w:proofErr w:type="spellStart"/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>reviewers</w:t>
            </w:r>
            <w:proofErr w:type="spellEnd"/>
          </w:p>
        </w:tc>
        <w:tc>
          <w:tcPr>
            <w:tcW w:w="6671" w:type="dxa"/>
            <w:tcBorders>
              <w:left w:val="single" w:sz="2" w:space="0" w:color="auto"/>
            </w:tcBorders>
          </w:tcPr>
          <w:p w14:paraId="789F50EF" w14:textId="77777777" w:rsidR="00EE76D0" w:rsidRPr="00EE76D0" w:rsidRDefault="00EE76D0" w:rsidP="003F57E2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-321205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2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-17743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3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-203795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4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213258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5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1456677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</w:p>
        </w:tc>
      </w:tr>
      <w:tr w:rsidR="00EE76D0" w:rsidRPr="00AC38C4" w14:paraId="279392DA" w14:textId="77777777" w:rsidTr="00EE76D0">
        <w:trPr>
          <w:cantSplit/>
          <w:trHeight w:val="2268"/>
        </w:trPr>
        <w:tc>
          <w:tcPr>
            <w:tcW w:w="2808" w:type="dxa"/>
            <w:tcBorders>
              <w:top w:val="single" w:sz="2" w:space="0" w:color="auto"/>
              <w:bottom w:val="nil"/>
            </w:tcBorders>
          </w:tcPr>
          <w:p w14:paraId="3EDB90F2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EE76D0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 xml:space="preserve">Deliverables and timelines </w:t>
            </w:r>
            <w:r w:rsidRPr="00EE76D0">
              <w:rPr>
                <w:rFonts w:asciiTheme="minorHAnsi" w:hAnsiTheme="minorHAnsi" w:cstheme="minorHAnsi"/>
                <w:bCs/>
                <w:sz w:val="16"/>
                <w:szCs w:val="16"/>
                <w:lang w:val="en-US"/>
              </w:rPr>
              <w:t>(including potential journal submissions)</w:t>
            </w:r>
          </w:p>
        </w:tc>
        <w:tc>
          <w:tcPr>
            <w:tcW w:w="6671" w:type="dxa"/>
          </w:tcPr>
          <w:p w14:paraId="08545D7F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EE76D0" w:rsidRPr="00EE76D0" w14:paraId="77B40130" w14:textId="77777777" w:rsidTr="00EE76D0">
        <w:trPr>
          <w:cantSplit/>
          <w:trHeight w:val="437"/>
        </w:trPr>
        <w:tc>
          <w:tcPr>
            <w:tcW w:w="28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57422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 xml:space="preserve">For </w:t>
            </w:r>
            <w:proofErr w:type="spellStart"/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>reviewers</w:t>
            </w:r>
            <w:proofErr w:type="spellEnd"/>
          </w:p>
        </w:tc>
        <w:tc>
          <w:tcPr>
            <w:tcW w:w="6671" w:type="dxa"/>
            <w:tcBorders>
              <w:left w:val="single" w:sz="2" w:space="0" w:color="auto"/>
            </w:tcBorders>
          </w:tcPr>
          <w:p w14:paraId="2BF52C5F" w14:textId="77777777" w:rsidR="00EE76D0" w:rsidRPr="00EE76D0" w:rsidRDefault="00EE76D0" w:rsidP="003F57E2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-17968251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2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-481930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3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1461146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4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862410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5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-1579349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</w:p>
        </w:tc>
      </w:tr>
      <w:tr w:rsidR="00EE76D0" w:rsidRPr="00AC38C4" w14:paraId="3FF508CC" w14:textId="77777777" w:rsidTr="00EE76D0">
        <w:trPr>
          <w:cantSplit/>
          <w:trHeight w:val="2268"/>
        </w:trPr>
        <w:tc>
          <w:tcPr>
            <w:tcW w:w="2808" w:type="dxa"/>
            <w:tcBorders>
              <w:top w:val="single" w:sz="2" w:space="0" w:color="auto"/>
              <w:bottom w:val="nil"/>
            </w:tcBorders>
          </w:tcPr>
          <w:p w14:paraId="4F9E95FB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  <w:r w:rsidRPr="00EE76D0"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  <w:t>Possible limitations and overlap with other projects or collaborations</w:t>
            </w:r>
          </w:p>
        </w:tc>
        <w:tc>
          <w:tcPr>
            <w:tcW w:w="6671" w:type="dxa"/>
          </w:tcPr>
          <w:p w14:paraId="11ECAEA7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EE76D0" w:rsidRPr="00EE76D0" w14:paraId="5924E708" w14:textId="77777777" w:rsidTr="00EE76D0">
        <w:trPr>
          <w:cantSplit/>
          <w:trHeight w:val="437"/>
        </w:trPr>
        <w:tc>
          <w:tcPr>
            <w:tcW w:w="28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5F4291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 xml:space="preserve">For </w:t>
            </w:r>
            <w:proofErr w:type="spellStart"/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>reviewers</w:t>
            </w:r>
            <w:proofErr w:type="spellEnd"/>
          </w:p>
        </w:tc>
        <w:tc>
          <w:tcPr>
            <w:tcW w:w="6671" w:type="dxa"/>
            <w:tcBorders>
              <w:left w:val="single" w:sz="2" w:space="0" w:color="auto"/>
            </w:tcBorders>
          </w:tcPr>
          <w:p w14:paraId="7F8980F3" w14:textId="77777777" w:rsidR="00EE76D0" w:rsidRPr="00EE76D0" w:rsidRDefault="00EE76D0" w:rsidP="003F57E2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1156182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2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193702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3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231199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4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-1898977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5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44567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</w:p>
        </w:tc>
      </w:tr>
      <w:tr w:rsidR="00EE76D0" w:rsidRPr="00AC38C4" w14:paraId="4906E891" w14:textId="77777777" w:rsidTr="00EE76D0">
        <w:trPr>
          <w:cantSplit/>
          <w:trHeight w:val="2041"/>
        </w:trPr>
        <w:tc>
          <w:tcPr>
            <w:tcW w:w="2808" w:type="dxa"/>
            <w:tcBorders>
              <w:top w:val="single" w:sz="2" w:space="0" w:color="auto"/>
              <w:bottom w:val="nil"/>
            </w:tcBorders>
          </w:tcPr>
          <w:p w14:paraId="77C00860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E76D0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Details on how this study will be funded</w:t>
            </w:r>
          </w:p>
        </w:tc>
        <w:tc>
          <w:tcPr>
            <w:tcW w:w="6671" w:type="dxa"/>
          </w:tcPr>
          <w:p w14:paraId="1D0E4F5A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  <w:lang w:val="en-US"/>
              </w:rPr>
            </w:pPr>
          </w:p>
        </w:tc>
      </w:tr>
      <w:tr w:rsidR="00EE76D0" w:rsidRPr="00EE76D0" w14:paraId="5F849A0F" w14:textId="77777777" w:rsidTr="00EE76D0">
        <w:trPr>
          <w:cantSplit/>
          <w:trHeight w:val="437"/>
        </w:trPr>
        <w:tc>
          <w:tcPr>
            <w:tcW w:w="28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914D759" w14:textId="77777777" w:rsidR="00EE76D0" w:rsidRPr="00EE76D0" w:rsidRDefault="00EE76D0" w:rsidP="003F57E2">
            <w:pPr>
              <w:spacing w:before="120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 xml:space="preserve">For </w:t>
            </w:r>
            <w:proofErr w:type="spellStart"/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>reviewers</w:t>
            </w:r>
            <w:proofErr w:type="spellEnd"/>
          </w:p>
        </w:tc>
        <w:tc>
          <w:tcPr>
            <w:tcW w:w="6671" w:type="dxa"/>
            <w:tcBorders>
              <w:left w:val="single" w:sz="2" w:space="0" w:color="auto"/>
            </w:tcBorders>
          </w:tcPr>
          <w:p w14:paraId="1F962E8D" w14:textId="77777777" w:rsidR="00EE76D0" w:rsidRPr="00EE76D0" w:rsidRDefault="00EE76D0" w:rsidP="003F57E2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z w:val="22"/>
              </w:rPr>
            </w:pP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 xml:space="preserve">1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638383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2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156776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3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-1246038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4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-36898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</w:r>
            <w:r w:rsidRPr="00EE76D0">
              <w:rPr>
                <w:rFonts w:asciiTheme="minorHAnsi" w:hAnsiTheme="minorHAnsi" w:cstheme="minorHAnsi"/>
                <w:b/>
                <w:bCs/>
                <w:sz w:val="22"/>
              </w:rPr>
              <w:tab/>
              <w:t xml:space="preserve">5 </w:t>
            </w:r>
            <w:sdt>
              <w:sdtPr>
                <w:rPr>
                  <w:rFonts w:asciiTheme="minorHAnsi" w:hAnsiTheme="minorHAnsi" w:cstheme="minorHAnsi"/>
                  <w:b/>
                  <w:bCs/>
                  <w:sz w:val="22"/>
                </w:rPr>
                <w:id w:val="1594818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E76D0">
                  <w:rPr>
                    <w:rFonts w:ascii="Segoe UI Symbol" w:hAnsi="Segoe UI Symbol" w:cs="Segoe UI Symbol"/>
                    <w:b/>
                    <w:bCs/>
                    <w:sz w:val="22"/>
                  </w:rPr>
                  <w:t>☐</w:t>
                </w:r>
              </w:sdtContent>
            </w:sdt>
          </w:p>
        </w:tc>
      </w:tr>
    </w:tbl>
    <w:p w14:paraId="73306DC7" w14:textId="2085A058" w:rsidR="00C272F4" w:rsidRPr="00AC38C4" w:rsidRDefault="00EE76D0" w:rsidP="00AC38C4">
      <w:pPr>
        <w:rPr>
          <w:rFonts w:asciiTheme="minorHAnsi" w:hAnsiTheme="minorHAnsi" w:cstheme="minorHAnsi"/>
          <w:i/>
          <w:iCs/>
          <w:sz w:val="22"/>
          <w:lang w:val="en-US"/>
        </w:rPr>
      </w:pPr>
      <w:r w:rsidRPr="00EE76D0">
        <w:rPr>
          <w:rFonts w:asciiTheme="minorHAnsi" w:hAnsiTheme="minorHAnsi" w:cstheme="minorHAnsi"/>
          <w:b/>
          <w:bCs/>
          <w:sz w:val="22"/>
          <w:lang w:val="en-US"/>
        </w:rPr>
        <w:t>For reviewers</w:t>
      </w:r>
      <w:r w:rsidRPr="00EE76D0">
        <w:rPr>
          <w:rFonts w:asciiTheme="minorHAnsi" w:hAnsiTheme="minorHAnsi" w:cstheme="minorHAnsi"/>
          <w:i/>
          <w:iCs/>
          <w:sz w:val="22"/>
          <w:lang w:val="en-US"/>
        </w:rPr>
        <w:t>: 1= Very weak; 2= Poor; 3= Adequate; 4= Good; 5= Excellent</w:t>
      </w:r>
    </w:p>
    <w:sectPr w:rsidR="00C272F4" w:rsidRPr="00AC38C4" w:rsidSect="00AC38C4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655" w:right="1417" w:bottom="1075" w:left="1417" w:header="426" w:footer="5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FB1E6C" w14:textId="77777777" w:rsidR="0007150A" w:rsidRDefault="0007150A" w:rsidP="002F1B21">
      <w:r>
        <w:separator/>
      </w:r>
    </w:p>
  </w:endnote>
  <w:endnote w:type="continuationSeparator" w:id="0">
    <w:p w14:paraId="387CA907" w14:textId="77777777" w:rsidR="0007150A" w:rsidRDefault="0007150A" w:rsidP="002F1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55512773"/>
      <w:docPartObj>
        <w:docPartGallery w:val="Page Numbers (Bottom of Page)"/>
        <w:docPartUnique/>
      </w:docPartObj>
    </w:sdtPr>
    <w:sdtEndPr/>
    <w:sdtContent>
      <w:p w14:paraId="56D2EB0B" w14:textId="77777777" w:rsidR="002D56A0" w:rsidRDefault="002D56A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5D0">
          <w:rPr>
            <w:noProof/>
          </w:rPr>
          <w:t>6</w:t>
        </w:r>
        <w:r>
          <w:fldChar w:fldCharType="end"/>
        </w:r>
      </w:p>
    </w:sdtContent>
  </w:sdt>
  <w:p w14:paraId="748FDF6F" w14:textId="77777777" w:rsidR="002D56A0" w:rsidRDefault="002D56A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C4E44C" w14:textId="77777777" w:rsidR="002D56A0" w:rsidRDefault="0007150A" w:rsidP="002D56A0">
    <w:pPr>
      <w:pStyle w:val="Pieddepage"/>
      <w:rPr>
        <w:rFonts w:asciiTheme="minorHAnsi" w:hAnsiTheme="minorHAnsi"/>
        <w:color w:val="0F243E" w:themeColor="text2" w:themeShade="80"/>
        <w:sz w:val="20"/>
        <w:lang w:val="fr-BE"/>
      </w:rPr>
    </w:pPr>
    <w:r w:rsidRPr="0007150A">
      <w:rPr>
        <w:rFonts w:asciiTheme="minorHAnsi" w:hAnsiTheme="minorHAnsi"/>
        <w:noProof/>
        <w:color w:val="0F243E" w:themeColor="text2" w:themeShade="80"/>
        <w:sz w:val="20"/>
        <w:lang w:val="fr-BE"/>
      </w:rPr>
      <w:pict w14:anchorId="0656C022">
        <v:rect id="_x0000_i1025" alt="" style="width:453.6pt;height:.05pt;mso-width-percent:0;mso-height-percent:0;mso-width-percent:0;mso-height-percent:0" o:hralign="center" o:hrstd="t" o:hr="t" fillcolor="#a0a0a0" stroked="f"/>
      </w:pict>
    </w:r>
  </w:p>
  <w:p w14:paraId="0376E086" w14:textId="77777777" w:rsidR="002D56A0" w:rsidRPr="003C17F1" w:rsidRDefault="002D56A0" w:rsidP="002D56A0">
    <w:pPr>
      <w:pStyle w:val="Pieddepage"/>
      <w:jc w:val="center"/>
      <w:rPr>
        <w:rFonts w:asciiTheme="minorHAnsi" w:hAnsiTheme="minorHAnsi"/>
        <w:b/>
        <w:color w:val="0F243E" w:themeColor="text2" w:themeShade="80"/>
        <w:sz w:val="20"/>
        <w:lang w:val="nl-BE"/>
      </w:rPr>
    </w:pPr>
    <w:r w:rsidRPr="003C17F1">
      <w:rPr>
        <w:rFonts w:asciiTheme="minorHAnsi" w:hAnsiTheme="minorHAnsi"/>
        <w:b/>
        <w:color w:val="0F243E" w:themeColor="text2" w:themeShade="80"/>
        <w:sz w:val="20"/>
        <w:lang w:val="nl-BE"/>
      </w:rPr>
      <w:t>BREACH</w:t>
    </w:r>
  </w:p>
  <w:p w14:paraId="02902EE7" w14:textId="77777777" w:rsidR="002D56A0" w:rsidRPr="003C17F1" w:rsidRDefault="002D56A0" w:rsidP="002D56A0">
    <w:pPr>
      <w:pStyle w:val="Pieddepage"/>
      <w:jc w:val="center"/>
      <w:rPr>
        <w:rFonts w:asciiTheme="minorHAnsi" w:hAnsiTheme="minorHAnsi"/>
        <w:b/>
        <w:color w:val="0F243E" w:themeColor="text2" w:themeShade="80"/>
        <w:sz w:val="20"/>
        <w:lang w:val="nl-BE"/>
      </w:rPr>
    </w:pPr>
    <w:r w:rsidRPr="003C17F1">
      <w:rPr>
        <w:rFonts w:asciiTheme="minorHAnsi" w:hAnsiTheme="minorHAnsi"/>
        <w:b/>
        <w:color w:val="0F243E" w:themeColor="text2" w:themeShade="80"/>
        <w:sz w:val="20"/>
        <w:lang w:val="nl-BE"/>
      </w:rPr>
      <w:t>Fondation d’Utilité Publique / Stichting van Openbaar Nut</w:t>
    </w:r>
  </w:p>
  <w:p w14:paraId="70640C90" w14:textId="77777777" w:rsidR="002D56A0" w:rsidRPr="005A37B3" w:rsidRDefault="002D56A0" w:rsidP="002D56A0">
    <w:pPr>
      <w:pStyle w:val="Pieddepage"/>
      <w:jc w:val="center"/>
      <w:rPr>
        <w:rFonts w:asciiTheme="minorHAnsi" w:hAnsiTheme="minorHAnsi"/>
        <w:color w:val="0F243E" w:themeColor="text2" w:themeShade="80"/>
        <w:sz w:val="20"/>
        <w:lang w:val="nl-BE"/>
      </w:rPr>
    </w:pPr>
    <w:r w:rsidRPr="005A37B3">
      <w:rPr>
        <w:rFonts w:asciiTheme="minorHAnsi" w:hAnsiTheme="minorHAnsi"/>
        <w:color w:val="0F243E" w:themeColor="text2" w:themeShade="80"/>
        <w:sz w:val="20"/>
        <w:lang w:val="nl-BE"/>
      </w:rPr>
      <w:t>Chair : Prof. Stéphane DE WIT</w:t>
    </w:r>
  </w:p>
  <w:p w14:paraId="4942D671" w14:textId="77777777" w:rsidR="002D56A0" w:rsidRPr="005A37B3" w:rsidRDefault="002D56A0" w:rsidP="002D56A0">
    <w:pPr>
      <w:pStyle w:val="Pieddepage"/>
      <w:jc w:val="center"/>
      <w:rPr>
        <w:rFonts w:asciiTheme="minorHAnsi" w:hAnsiTheme="minorHAnsi"/>
        <w:color w:val="0F243E" w:themeColor="text2" w:themeShade="80"/>
        <w:sz w:val="20"/>
        <w:lang w:val="nl-BE"/>
      </w:rPr>
    </w:pPr>
    <w:r w:rsidRPr="005A37B3">
      <w:rPr>
        <w:rFonts w:asciiTheme="minorHAnsi" w:hAnsiTheme="minorHAnsi"/>
        <w:color w:val="0F243E" w:themeColor="text2" w:themeShade="80"/>
        <w:sz w:val="20"/>
        <w:lang w:val="nl-BE"/>
      </w:rPr>
      <w:t>Address : rue Haute 322, 1000 Brussels, Belgium - Phone number : +32 2 535 41 30</w:t>
    </w:r>
  </w:p>
  <w:p w14:paraId="24298DA3" w14:textId="77777777" w:rsidR="002D56A0" w:rsidRPr="00CC2311" w:rsidRDefault="002D56A0" w:rsidP="002D56A0">
    <w:pPr>
      <w:pStyle w:val="Pieddepage"/>
      <w:jc w:val="center"/>
      <w:rPr>
        <w:rFonts w:asciiTheme="minorHAnsi" w:hAnsiTheme="minorHAnsi"/>
        <w:color w:val="0F243E" w:themeColor="text2" w:themeShade="80"/>
        <w:sz w:val="20"/>
        <w:lang w:val="nl-BE"/>
      </w:rPr>
    </w:pPr>
    <w:r w:rsidRPr="00CC2311">
      <w:rPr>
        <w:rFonts w:asciiTheme="minorHAnsi" w:hAnsiTheme="minorHAnsi"/>
        <w:color w:val="0F243E" w:themeColor="text2" w:themeShade="80"/>
        <w:sz w:val="20"/>
        <w:lang w:val="nl-BE"/>
      </w:rPr>
      <w:t xml:space="preserve">Email : </w:t>
    </w:r>
    <w:hyperlink r:id="rId1" w:history="1">
      <w:r w:rsidRPr="00CC2311">
        <w:rPr>
          <w:rFonts w:asciiTheme="minorHAnsi" w:hAnsiTheme="minorHAnsi"/>
          <w:color w:val="0F243E" w:themeColor="text2" w:themeShade="80"/>
          <w:sz w:val="20"/>
          <w:lang w:val="nl-BE"/>
        </w:rPr>
        <w:t>Breach.Foundation@stpierre-bru.be</w:t>
      </w:r>
    </w:hyperlink>
    <w:r w:rsidRPr="00CC2311">
      <w:rPr>
        <w:rFonts w:asciiTheme="minorHAnsi" w:hAnsiTheme="minorHAnsi"/>
        <w:color w:val="0F243E" w:themeColor="text2" w:themeShade="80"/>
        <w:sz w:val="20"/>
        <w:lang w:val="nl-BE"/>
      </w:rPr>
      <w:t xml:space="preserve"> - Site : http://www.breach-hiv.be</w:t>
    </w:r>
  </w:p>
  <w:p w14:paraId="692B5EDC" w14:textId="77777777" w:rsidR="002D56A0" w:rsidRPr="002F1B21" w:rsidRDefault="002D56A0" w:rsidP="002D56A0">
    <w:pPr>
      <w:pStyle w:val="Pieddepage"/>
      <w:jc w:val="center"/>
      <w:rPr>
        <w:rFonts w:asciiTheme="minorHAnsi" w:hAnsiTheme="minorHAnsi"/>
        <w:color w:val="0F243E" w:themeColor="text2" w:themeShade="80"/>
        <w:sz w:val="20"/>
        <w:lang w:val="en-US"/>
      </w:rPr>
    </w:pPr>
    <w:r w:rsidRPr="002F1B21">
      <w:rPr>
        <w:rFonts w:asciiTheme="minorHAnsi" w:hAnsiTheme="minorHAnsi"/>
        <w:color w:val="0F243E" w:themeColor="text2" w:themeShade="80"/>
        <w:sz w:val="20"/>
        <w:lang w:val="en-US"/>
      </w:rPr>
      <w:t xml:space="preserve">Bank </w:t>
    </w:r>
    <w:proofErr w:type="gramStart"/>
    <w:r w:rsidRPr="002F1B21">
      <w:rPr>
        <w:rFonts w:asciiTheme="minorHAnsi" w:hAnsiTheme="minorHAnsi"/>
        <w:color w:val="0F243E" w:themeColor="text2" w:themeShade="80"/>
        <w:sz w:val="20"/>
        <w:lang w:val="en-US"/>
      </w:rPr>
      <w:t>account :</w:t>
    </w:r>
    <w:proofErr w:type="gramEnd"/>
    <w:r w:rsidRPr="002F1B21">
      <w:rPr>
        <w:rFonts w:asciiTheme="minorHAnsi" w:hAnsiTheme="minorHAnsi"/>
        <w:color w:val="0F243E" w:themeColor="text2" w:themeShade="80"/>
        <w:sz w:val="20"/>
        <w:lang w:val="en-US"/>
      </w:rPr>
      <w:t xml:space="preserve"> BE75 0689 0071 5351</w:t>
    </w:r>
    <w:r>
      <w:rPr>
        <w:rFonts w:asciiTheme="minorHAnsi" w:hAnsiTheme="minorHAnsi"/>
        <w:color w:val="0F243E" w:themeColor="text2" w:themeShade="80"/>
        <w:sz w:val="20"/>
        <w:lang w:val="en-US"/>
      </w:rPr>
      <w:t xml:space="preserve"> - BIC : </w:t>
    </w:r>
    <w:r w:rsidRPr="00391A71">
      <w:rPr>
        <w:rFonts w:asciiTheme="minorHAnsi" w:hAnsiTheme="minorHAnsi"/>
        <w:color w:val="0F243E" w:themeColor="text2" w:themeShade="80"/>
        <w:sz w:val="20"/>
        <w:lang w:val="en-US"/>
      </w:rPr>
      <w:t>GKCCBEBB</w:t>
    </w:r>
    <w:r>
      <w:rPr>
        <w:rFonts w:asciiTheme="minorHAnsi" w:hAnsiTheme="minorHAnsi"/>
        <w:color w:val="0F243E" w:themeColor="text2" w:themeShade="80"/>
        <w:sz w:val="20"/>
        <w:lang w:val="en-US"/>
      </w:rPr>
      <w:t xml:space="preserve"> - </w:t>
    </w:r>
    <w:r w:rsidRPr="002F1B21">
      <w:rPr>
        <w:rFonts w:asciiTheme="minorHAnsi" w:hAnsiTheme="minorHAnsi"/>
        <w:color w:val="0F243E" w:themeColor="text2" w:themeShade="80"/>
        <w:sz w:val="20"/>
        <w:lang w:val="en-US"/>
      </w:rPr>
      <w:t>VAT nr : BE 0588.981.228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0B9D2" w14:textId="77777777" w:rsidR="0007150A" w:rsidRDefault="0007150A" w:rsidP="002F1B21">
      <w:r>
        <w:separator/>
      </w:r>
    </w:p>
  </w:footnote>
  <w:footnote w:type="continuationSeparator" w:id="0">
    <w:p w14:paraId="64D9491C" w14:textId="77777777" w:rsidR="0007150A" w:rsidRDefault="0007150A" w:rsidP="002F1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41DAF" w14:textId="77777777" w:rsidR="00F66AD0" w:rsidRDefault="00F66AD0" w:rsidP="002F1B21">
    <w:pPr>
      <w:pStyle w:val="En-tte"/>
      <w:jc w:val="center"/>
    </w:pPr>
    <w:r w:rsidRPr="002F1B21">
      <w:rPr>
        <w:noProof/>
        <w:lang w:val="en-US" w:eastAsia="en-US"/>
      </w:rPr>
      <w:drawing>
        <wp:inline distT="0" distB="0" distL="0" distR="0" wp14:anchorId="5E8CE20C" wp14:editId="5DC8CBAA">
          <wp:extent cx="3016997" cy="838251"/>
          <wp:effectExtent l="19050" t="0" r="0" b="0"/>
          <wp:docPr id="1" name="Afbeelding 1" descr="C:\Jan VC\BREACH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an VC\BREACH\Logo 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750" cy="840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BD02B" w14:textId="77777777" w:rsidR="002D56A0" w:rsidRPr="002D56A0" w:rsidRDefault="002D56A0" w:rsidP="002D56A0">
    <w:pPr>
      <w:pStyle w:val="En-tte"/>
      <w:jc w:val="center"/>
    </w:pPr>
    <w:r w:rsidRPr="002F1B21">
      <w:rPr>
        <w:noProof/>
        <w:lang w:val="en-US" w:eastAsia="en-US"/>
      </w:rPr>
      <w:drawing>
        <wp:inline distT="0" distB="0" distL="0" distR="0" wp14:anchorId="7B3A1969" wp14:editId="7EEDDD7B">
          <wp:extent cx="3016997" cy="838251"/>
          <wp:effectExtent l="19050" t="0" r="0" b="0"/>
          <wp:docPr id="2" name="Afbeelding 1" descr="C:\Jan VC\BREACH\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Jan VC\BREACH\Logo 2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23750" cy="8401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20AAF"/>
    <w:multiLevelType w:val="hybridMultilevel"/>
    <w:tmpl w:val="064E39F2"/>
    <w:lvl w:ilvl="0" w:tplc="6DA0255A">
      <w:start w:val="1"/>
      <w:numFmt w:val="decimal"/>
      <w:lvlText w:val="%1."/>
      <w:lvlJc w:val="left"/>
      <w:pPr>
        <w:ind w:left="1440" w:hanging="360"/>
      </w:pPr>
      <w:rPr>
        <w:b/>
        <w:sz w:val="4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3E9187E"/>
    <w:multiLevelType w:val="hybridMultilevel"/>
    <w:tmpl w:val="9880DBD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B02E0"/>
    <w:multiLevelType w:val="hybridMultilevel"/>
    <w:tmpl w:val="FEB28014"/>
    <w:lvl w:ilvl="0" w:tplc="CE342DC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  <w:color w:val="auto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81C272A"/>
    <w:multiLevelType w:val="hybridMultilevel"/>
    <w:tmpl w:val="5678B4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87472"/>
    <w:multiLevelType w:val="hybridMultilevel"/>
    <w:tmpl w:val="05D414D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60055"/>
    <w:multiLevelType w:val="hybridMultilevel"/>
    <w:tmpl w:val="0D80594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4598F"/>
    <w:multiLevelType w:val="hybridMultilevel"/>
    <w:tmpl w:val="306A97CC"/>
    <w:lvl w:ilvl="0" w:tplc="BD201A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D6870"/>
    <w:multiLevelType w:val="hybridMultilevel"/>
    <w:tmpl w:val="9984E1A4"/>
    <w:lvl w:ilvl="0" w:tplc="CE342DC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  <w:color w:val="auto"/>
      </w:rPr>
    </w:lvl>
    <w:lvl w:ilvl="1" w:tplc="CE342DC6">
      <w:start w:val="1"/>
      <w:numFmt w:val="bullet"/>
      <w:lvlText w:val="-"/>
      <w:lvlJc w:val="left"/>
      <w:pPr>
        <w:ind w:left="2291" w:hanging="360"/>
      </w:pPr>
      <w:rPr>
        <w:rFonts w:ascii="Arial" w:hAnsi="Aria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59FB4569"/>
    <w:multiLevelType w:val="hybridMultilevel"/>
    <w:tmpl w:val="1D769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C8347CC"/>
    <w:multiLevelType w:val="hybridMultilevel"/>
    <w:tmpl w:val="18FCF3E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9168B4BC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F5BAE"/>
    <w:multiLevelType w:val="hybridMultilevel"/>
    <w:tmpl w:val="1B84039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1030F9"/>
    <w:multiLevelType w:val="hybridMultilevel"/>
    <w:tmpl w:val="061E24E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1"/>
  </w:num>
  <w:num w:numId="4">
    <w:abstractNumId w:val="5"/>
  </w:num>
  <w:num w:numId="5">
    <w:abstractNumId w:val="10"/>
  </w:num>
  <w:num w:numId="6">
    <w:abstractNumId w:val="4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123"/>
    <w:rsid w:val="0007150A"/>
    <w:rsid w:val="000F64FF"/>
    <w:rsid w:val="001276E5"/>
    <w:rsid w:val="00145C63"/>
    <w:rsid w:val="001A0B94"/>
    <w:rsid w:val="00236C49"/>
    <w:rsid w:val="002D56A0"/>
    <w:rsid w:val="002E11DF"/>
    <w:rsid w:val="002F1B21"/>
    <w:rsid w:val="00374210"/>
    <w:rsid w:val="00391A71"/>
    <w:rsid w:val="003A1F75"/>
    <w:rsid w:val="003C17F1"/>
    <w:rsid w:val="00460C75"/>
    <w:rsid w:val="00466850"/>
    <w:rsid w:val="004F6993"/>
    <w:rsid w:val="005A37B3"/>
    <w:rsid w:val="006036C4"/>
    <w:rsid w:val="00663B9B"/>
    <w:rsid w:val="0073199D"/>
    <w:rsid w:val="00737D68"/>
    <w:rsid w:val="00764C88"/>
    <w:rsid w:val="00796624"/>
    <w:rsid w:val="007E1969"/>
    <w:rsid w:val="008A5E55"/>
    <w:rsid w:val="00A95A33"/>
    <w:rsid w:val="00AC38C4"/>
    <w:rsid w:val="00AD249C"/>
    <w:rsid w:val="00C272F4"/>
    <w:rsid w:val="00C5510B"/>
    <w:rsid w:val="00CC2311"/>
    <w:rsid w:val="00D5438D"/>
    <w:rsid w:val="00DE6B72"/>
    <w:rsid w:val="00E02CFE"/>
    <w:rsid w:val="00E474E5"/>
    <w:rsid w:val="00E81B8C"/>
    <w:rsid w:val="00EA2123"/>
    <w:rsid w:val="00EC29F8"/>
    <w:rsid w:val="00EE76D0"/>
    <w:rsid w:val="00F105D0"/>
    <w:rsid w:val="00F44D34"/>
    <w:rsid w:val="00F66AD0"/>
    <w:rsid w:val="00F75FEF"/>
    <w:rsid w:val="00FD39B0"/>
    <w:rsid w:val="00FE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B20B3B"/>
  <w15:docId w15:val="{47B55E81-2582-4DB7-9F85-75D3A3B1C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036C4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rsid w:val="00EA212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EA2123"/>
    <w:rPr>
      <w:rFonts w:ascii="Tahoma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rsid w:val="002F1B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1B21"/>
    <w:rPr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rsid w:val="002F1B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1B21"/>
    <w:rPr>
      <w:sz w:val="24"/>
      <w:szCs w:val="24"/>
      <w:lang w:val="fr-FR" w:eastAsia="fr-FR"/>
    </w:rPr>
  </w:style>
  <w:style w:type="character" w:styleId="Lienhypertexte">
    <w:name w:val="Hyperlink"/>
    <w:basedOn w:val="Policepardfaut"/>
    <w:rsid w:val="00F66AD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C23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BE" w:eastAsia="en-US"/>
    </w:rPr>
  </w:style>
  <w:style w:type="paragraph" w:styleId="Corpsdetexte">
    <w:name w:val="Body Text"/>
    <w:basedOn w:val="Normal"/>
    <w:link w:val="CorpsdetexteCar"/>
    <w:uiPriority w:val="99"/>
    <w:rsid w:val="00EE76D0"/>
    <w:pPr>
      <w:spacing w:before="120" w:after="120"/>
    </w:pPr>
    <w:rPr>
      <w:rFonts w:ascii="Arial" w:hAnsi="Arial" w:cs="Arial"/>
      <w:sz w:val="22"/>
      <w:lang w:val="en-GB"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EE76D0"/>
    <w:rPr>
      <w:rFonts w:ascii="Arial" w:hAnsi="Arial" w:cs="Arial"/>
      <w:sz w:val="22"/>
      <w:szCs w:val="24"/>
      <w:lang w:val="en-GB" w:eastAsia="en-US"/>
    </w:rPr>
  </w:style>
  <w:style w:type="paragraph" w:styleId="Retraitcorpsdetexte">
    <w:name w:val="Body Text Indent"/>
    <w:basedOn w:val="Normal"/>
    <w:link w:val="RetraitcorpsdetexteCar"/>
    <w:uiPriority w:val="99"/>
    <w:rsid w:val="00EE76D0"/>
    <w:pPr>
      <w:spacing w:after="120"/>
      <w:ind w:left="283"/>
    </w:pPr>
    <w:rPr>
      <w:rFonts w:ascii="Arial" w:hAnsi="Arial"/>
      <w:sz w:val="22"/>
      <w:szCs w:val="20"/>
      <w:lang w:val="da-DK" w:eastAsia="en-US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EE76D0"/>
    <w:rPr>
      <w:rFonts w:ascii="Arial" w:hAnsi="Arial"/>
      <w:sz w:val="22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reach.Foundation@stpierre-bru.b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TordeurC</dc:creator>
  <cp:lastModifiedBy>Cathy Tordeur</cp:lastModifiedBy>
  <cp:revision>4</cp:revision>
  <cp:lastPrinted>2016-05-30T13:15:00Z</cp:lastPrinted>
  <dcterms:created xsi:type="dcterms:W3CDTF">2022-01-17T17:44:00Z</dcterms:created>
  <dcterms:modified xsi:type="dcterms:W3CDTF">2022-01-17T17:47:00Z</dcterms:modified>
</cp:coreProperties>
</file>